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ECD" w:rsidRPr="003A0ECD" w:rsidRDefault="003A0ECD" w:rsidP="003A0ECD">
      <w:pPr>
        <w:jc w:val="center"/>
        <w:rPr>
          <w:b/>
          <w:sz w:val="36"/>
          <w:szCs w:val="28"/>
          <w:u w:val="single"/>
        </w:rPr>
      </w:pPr>
      <w:r w:rsidRPr="003A0ECD">
        <w:rPr>
          <w:b/>
          <w:sz w:val="36"/>
          <w:szCs w:val="28"/>
          <w:u w:val="single"/>
        </w:rPr>
        <w:t>FRANCAIS</w:t>
      </w:r>
    </w:p>
    <w:p w:rsidR="00497DD2" w:rsidRDefault="00D901D9">
      <w:pPr>
        <w:rPr>
          <w:sz w:val="28"/>
          <w:szCs w:val="28"/>
        </w:rPr>
      </w:pPr>
      <w:r>
        <w:rPr>
          <w:sz w:val="28"/>
          <w:szCs w:val="28"/>
        </w:rPr>
        <w:t>6èmes     E   - F</w:t>
      </w:r>
    </w:p>
    <w:p w:rsidR="00D901D9" w:rsidRDefault="00D901D9">
      <w:pPr>
        <w:rPr>
          <w:sz w:val="28"/>
          <w:szCs w:val="28"/>
        </w:rPr>
      </w:pPr>
      <w:r>
        <w:rPr>
          <w:sz w:val="28"/>
          <w:szCs w:val="28"/>
        </w:rPr>
        <w:t>LE PRESENT DE L’INDICATIF : VERBES DES 1</w:t>
      </w:r>
      <w:r w:rsidRPr="00D901D9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ET 2</w:t>
      </w:r>
      <w:r w:rsidRPr="00D901D9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Groupes</w:t>
      </w:r>
    </w:p>
    <w:p w:rsidR="00D901D9" w:rsidRDefault="00D901D9" w:rsidP="00D901D9">
      <w:pPr>
        <w:pStyle w:val="Sansinterligne"/>
        <w:rPr>
          <w:sz w:val="24"/>
          <w:szCs w:val="24"/>
        </w:rPr>
      </w:pPr>
      <w:r>
        <w:t>Leçon et application :</w:t>
      </w:r>
    </w:p>
    <w:p w:rsidR="00D901D9" w:rsidRDefault="00D901D9" w:rsidP="00D901D9">
      <w:pPr>
        <w:pStyle w:val="Sansinterligne"/>
        <w:rPr>
          <w:sz w:val="24"/>
          <w:szCs w:val="24"/>
        </w:rPr>
      </w:pPr>
    </w:p>
    <w:p w:rsidR="00D901D9" w:rsidRDefault="00D901D9" w:rsidP="00D901D9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Règles générales : pour les verbes du premier groupe les terminaisons sont les mêmes pour tous les verbes ; </w:t>
      </w:r>
      <w:r w:rsidRPr="00D901D9">
        <w:rPr>
          <w:b/>
          <w:bCs/>
          <w:sz w:val="24"/>
          <w:szCs w:val="24"/>
        </w:rPr>
        <w:t xml:space="preserve">e, es, </w:t>
      </w:r>
      <w:proofErr w:type="spellStart"/>
      <w:r w:rsidRPr="00D901D9">
        <w:rPr>
          <w:b/>
          <w:bCs/>
          <w:sz w:val="24"/>
          <w:szCs w:val="24"/>
        </w:rPr>
        <w:t>ons</w:t>
      </w:r>
      <w:proofErr w:type="spellEnd"/>
      <w:r w:rsidRPr="00D901D9">
        <w:rPr>
          <w:b/>
          <w:bCs/>
          <w:sz w:val="24"/>
          <w:szCs w:val="24"/>
        </w:rPr>
        <w:t xml:space="preserve">, </w:t>
      </w:r>
      <w:proofErr w:type="spellStart"/>
      <w:r w:rsidRPr="00D901D9">
        <w:rPr>
          <w:b/>
          <w:bCs/>
          <w:sz w:val="24"/>
          <w:szCs w:val="24"/>
        </w:rPr>
        <w:t>ez</w:t>
      </w:r>
      <w:proofErr w:type="spellEnd"/>
      <w:r w:rsidRPr="00D901D9">
        <w:rPr>
          <w:b/>
          <w:bCs/>
          <w:sz w:val="24"/>
          <w:szCs w:val="24"/>
        </w:rPr>
        <w:t xml:space="preserve">, </w:t>
      </w:r>
      <w:proofErr w:type="spellStart"/>
      <w:r w:rsidRPr="00D901D9">
        <w:rPr>
          <w:b/>
          <w:bCs/>
          <w:sz w:val="24"/>
          <w:szCs w:val="24"/>
        </w:rPr>
        <w:t>ent</w:t>
      </w:r>
      <w:proofErr w:type="spellEnd"/>
      <w:r w:rsidRPr="00D901D9">
        <w:rPr>
          <w:b/>
          <w:bCs/>
          <w:sz w:val="24"/>
          <w:szCs w:val="24"/>
        </w:rPr>
        <w:t>.</w:t>
      </w:r>
    </w:p>
    <w:p w:rsidR="00D901D9" w:rsidRDefault="00D901D9" w:rsidP="00D901D9">
      <w:pPr>
        <w:pStyle w:val="Sansinterligne"/>
        <w:rPr>
          <w:sz w:val="24"/>
          <w:szCs w:val="24"/>
        </w:rPr>
      </w:pPr>
    </w:p>
    <w:p w:rsidR="00D901D9" w:rsidRDefault="00D901D9" w:rsidP="00D901D9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Pour les </w:t>
      </w:r>
      <w:r w:rsidRPr="00C86FD1">
        <w:rPr>
          <w:b/>
          <w:bCs/>
          <w:sz w:val="24"/>
          <w:szCs w:val="24"/>
        </w:rPr>
        <w:t>radicaux</w:t>
      </w:r>
      <w:r>
        <w:rPr>
          <w:sz w:val="24"/>
          <w:szCs w:val="24"/>
        </w:rPr>
        <w:t>, faire attention à la 1</w:t>
      </w:r>
      <w:r w:rsidRPr="00D901D9">
        <w:rPr>
          <w:sz w:val="24"/>
          <w:szCs w:val="24"/>
          <w:vertAlign w:val="superscript"/>
        </w:rPr>
        <w:t>re</w:t>
      </w:r>
      <w:r>
        <w:rPr>
          <w:sz w:val="24"/>
          <w:szCs w:val="24"/>
        </w:rPr>
        <w:t xml:space="preserve"> personne du pluriel en :</w:t>
      </w:r>
    </w:p>
    <w:p w:rsidR="00D901D9" w:rsidRDefault="00D901D9" w:rsidP="00D901D9">
      <w:pPr>
        <w:pStyle w:val="Sansinterligne"/>
        <w:rPr>
          <w:sz w:val="24"/>
          <w:szCs w:val="24"/>
        </w:rPr>
      </w:pPr>
      <w:proofErr w:type="gramStart"/>
      <w:r>
        <w:rPr>
          <w:sz w:val="24"/>
          <w:szCs w:val="24"/>
        </w:rPr>
        <w:t>CER .</w:t>
      </w:r>
      <w:proofErr w:type="gramEnd"/>
      <w:r>
        <w:rPr>
          <w:sz w:val="24"/>
          <w:szCs w:val="24"/>
        </w:rPr>
        <w:t xml:space="preserve"> ex : je trace – nous tra</w:t>
      </w:r>
      <w:r w:rsidRPr="00D901D9">
        <w:rPr>
          <w:b/>
          <w:bCs/>
          <w:sz w:val="24"/>
          <w:szCs w:val="24"/>
        </w:rPr>
        <w:t>ç</w:t>
      </w:r>
      <w:r>
        <w:rPr>
          <w:sz w:val="24"/>
          <w:szCs w:val="24"/>
        </w:rPr>
        <w:t>ons (pour garder le son S).</w:t>
      </w:r>
    </w:p>
    <w:p w:rsidR="00D901D9" w:rsidRDefault="00D901D9" w:rsidP="00D901D9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GER. Ex : je nage – nous nag</w:t>
      </w:r>
      <w:r w:rsidRPr="00D901D9">
        <w:rPr>
          <w:b/>
          <w:bCs/>
          <w:sz w:val="24"/>
          <w:szCs w:val="24"/>
        </w:rPr>
        <w:t>e</w:t>
      </w:r>
      <w:r>
        <w:rPr>
          <w:sz w:val="24"/>
          <w:szCs w:val="24"/>
        </w:rPr>
        <w:t xml:space="preserve">ons </w:t>
      </w:r>
      <w:proofErr w:type="gramStart"/>
      <w:r>
        <w:rPr>
          <w:sz w:val="24"/>
          <w:szCs w:val="24"/>
        </w:rPr>
        <w:t>( pour</w:t>
      </w:r>
      <w:proofErr w:type="gramEnd"/>
      <w:r>
        <w:rPr>
          <w:sz w:val="24"/>
          <w:szCs w:val="24"/>
        </w:rPr>
        <w:t xml:space="preserve"> garder le J).</w:t>
      </w:r>
    </w:p>
    <w:p w:rsidR="00D901D9" w:rsidRDefault="00D901D9" w:rsidP="00D901D9">
      <w:pPr>
        <w:pStyle w:val="Sansinterligne"/>
        <w:rPr>
          <w:sz w:val="24"/>
          <w:szCs w:val="24"/>
        </w:rPr>
      </w:pPr>
    </w:p>
    <w:p w:rsidR="00D901D9" w:rsidRDefault="00D901D9" w:rsidP="00D901D9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Pour les verbes du </w:t>
      </w:r>
      <w:r w:rsidRPr="00D901D9">
        <w:rPr>
          <w:b/>
          <w:bCs/>
          <w:sz w:val="24"/>
          <w:szCs w:val="24"/>
        </w:rPr>
        <w:t>deuxième groupe</w:t>
      </w:r>
      <w:r>
        <w:rPr>
          <w:sz w:val="24"/>
          <w:szCs w:val="24"/>
        </w:rPr>
        <w:t> :</w:t>
      </w:r>
    </w:p>
    <w:p w:rsidR="00D901D9" w:rsidRDefault="00D901D9" w:rsidP="00D901D9">
      <w:pPr>
        <w:pStyle w:val="Sansinterligne"/>
        <w:rPr>
          <w:sz w:val="24"/>
          <w:szCs w:val="24"/>
        </w:rPr>
      </w:pPr>
    </w:p>
    <w:p w:rsidR="00D901D9" w:rsidRDefault="00D901D9" w:rsidP="00D901D9">
      <w:pPr>
        <w:pStyle w:val="Sansinterlign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Les terminaisons sont les mêmes pour tous les verbes</w:t>
      </w:r>
      <w:r w:rsidR="00C86FD1">
        <w:rPr>
          <w:sz w:val="24"/>
          <w:szCs w:val="24"/>
        </w:rPr>
        <w:t xml:space="preserve"> : </w:t>
      </w:r>
      <w:r w:rsidR="00C86FD1" w:rsidRPr="00C86FD1">
        <w:rPr>
          <w:b/>
          <w:bCs/>
          <w:sz w:val="24"/>
          <w:szCs w:val="24"/>
        </w:rPr>
        <w:t xml:space="preserve">s, s, t, </w:t>
      </w:r>
      <w:proofErr w:type="spellStart"/>
      <w:r w:rsidR="00C86FD1" w:rsidRPr="00C86FD1">
        <w:rPr>
          <w:b/>
          <w:bCs/>
          <w:sz w:val="24"/>
          <w:szCs w:val="24"/>
        </w:rPr>
        <w:t>ons</w:t>
      </w:r>
      <w:proofErr w:type="spellEnd"/>
      <w:r w:rsidR="00C86FD1" w:rsidRPr="00C86FD1">
        <w:rPr>
          <w:b/>
          <w:bCs/>
          <w:sz w:val="24"/>
          <w:szCs w:val="24"/>
        </w:rPr>
        <w:t xml:space="preserve">, </w:t>
      </w:r>
      <w:proofErr w:type="spellStart"/>
      <w:r w:rsidR="00C86FD1" w:rsidRPr="00C86FD1">
        <w:rPr>
          <w:b/>
          <w:bCs/>
          <w:sz w:val="24"/>
          <w:szCs w:val="24"/>
        </w:rPr>
        <w:t>ez</w:t>
      </w:r>
      <w:proofErr w:type="spellEnd"/>
      <w:r w:rsidR="00C86FD1" w:rsidRPr="00C86FD1">
        <w:rPr>
          <w:b/>
          <w:bCs/>
          <w:sz w:val="24"/>
          <w:szCs w:val="24"/>
        </w:rPr>
        <w:t xml:space="preserve">, </w:t>
      </w:r>
      <w:proofErr w:type="spellStart"/>
      <w:r w:rsidR="00C86FD1" w:rsidRPr="00C86FD1">
        <w:rPr>
          <w:b/>
          <w:bCs/>
          <w:sz w:val="24"/>
          <w:szCs w:val="24"/>
        </w:rPr>
        <w:t>ent</w:t>
      </w:r>
      <w:proofErr w:type="spellEnd"/>
      <w:r w:rsidR="00C86FD1">
        <w:rPr>
          <w:sz w:val="24"/>
          <w:szCs w:val="24"/>
        </w:rPr>
        <w:t>.</w:t>
      </w:r>
    </w:p>
    <w:p w:rsidR="00C86FD1" w:rsidRDefault="00C86FD1" w:rsidP="00D901D9">
      <w:pPr>
        <w:pStyle w:val="Sansinterlign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 w:rsidRPr="00C86FD1">
        <w:rPr>
          <w:b/>
          <w:bCs/>
          <w:sz w:val="24"/>
          <w:szCs w:val="24"/>
        </w:rPr>
        <w:t>radical</w:t>
      </w:r>
      <w:r>
        <w:rPr>
          <w:sz w:val="24"/>
          <w:szCs w:val="24"/>
        </w:rPr>
        <w:t xml:space="preserve"> s’allonge de deux S aux personnes du pluriel.</w:t>
      </w:r>
    </w:p>
    <w:p w:rsidR="00C86FD1" w:rsidRDefault="00C86FD1" w:rsidP="00C86FD1">
      <w:pPr>
        <w:pStyle w:val="Sansinterligne"/>
        <w:rPr>
          <w:sz w:val="24"/>
          <w:szCs w:val="24"/>
        </w:rPr>
      </w:pPr>
    </w:p>
    <w:p w:rsidR="00C86FD1" w:rsidRDefault="00C86FD1" w:rsidP="00C86FD1">
      <w:pPr>
        <w:pStyle w:val="Sansinterligne"/>
        <w:rPr>
          <w:b/>
          <w:bCs/>
          <w:sz w:val="24"/>
          <w:szCs w:val="24"/>
        </w:rPr>
      </w:pPr>
      <w:r w:rsidRPr="00C86FD1">
        <w:rPr>
          <w:sz w:val="24"/>
          <w:szCs w:val="24"/>
        </w:rPr>
        <w:t>Pour rappel, le</w:t>
      </w:r>
      <w:r w:rsidRPr="00C86FD1">
        <w:rPr>
          <w:b/>
          <w:bCs/>
          <w:sz w:val="24"/>
          <w:szCs w:val="24"/>
        </w:rPr>
        <w:t xml:space="preserve"> radical</w:t>
      </w:r>
      <w:r w:rsidRPr="00C86FD1">
        <w:rPr>
          <w:sz w:val="24"/>
          <w:szCs w:val="24"/>
        </w:rPr>
        <w:t xml:space="preserve"> d’un verbe est le mot sans sa terminaison à l’infinitif</w:t>
      </w:r>
      <w:r w:rsidRPr="00C86FD1">
        <w:rPr>
          <w:b/>
          <w:bCs/>
          <w:sz w:val="24"/>
          <w:szCs w:val="24"/>
        </w:rPr>
        <w:t> : ER, IR, RE</w:t>
      </w:r>
      <w:r>
        <w:rPr>
          <w:b/>
          <w:bCs/>
          <w:sz w:val="24"/>
          <w:szCs w:val="24"/>
        </w:rPr>
        <w:t>….</w:t>
      </w:r>
    </w:p>
    <w:p w:rsidR="00C86FD1" w:rsidRPr="00C86FD1" w:rsidRDefault="00C86FD1" w:rsidP="00C86FD1">
      <w:pPr>
        <w:pStyle w:val="Sansinterligne"/>
        <w:rPr>
          <w:b/>
          <w:bCs/>
          <w:sz w:val="24"/>
          <w:szCs w:val="24"/>
        </w:rPr>
      </w:pPr>
    </w:p>
    <w:p w:rsidR="00C86FD1" w:rsidRDefault="00C86FD1" w:rsidP="00C86FD1">
      <w:pPr>
        <w:pStyle w:val="Sansinterligne"/>
        <w:rPr>
          <w:sz w:val="24"/>
          <w:szCs w:val="24"/>
        </w:rPr>
      </w:pPr>
      <w:r w:rsidRPr="00C86FD1">
        <w:rPr>
          <w:sz w:val="24"/>
          <w:szCs w:val="24"/>
        </w:rPr>
        <w:t>E</w:t>
      </w:r>
      <w:r>
        <w:rPr>
          <w:sz w:val="24"/>
          <w:szCs w:val="24"/>
        </w:rPr>
        <w:t xml:space="preserve">xemple : </w:t>
      </w:r>
      <w:proofErr w:type="spellStart"/>
      <w:r>
        <w:rPr>
          <w:sz w:val="24"/>
          <w:szCs w:val="24"/>
        </w:rPr>
        <w:t>mang</w:t>
      </w:r>
      <w:proofErr w:type="spellEnd"/>
      <w:r>
        <w:rPr>
          <w:sz w:val="24"/>
          <w:szCs w:val="24"/>
        </w:rPr>
        <w:t>/er, chant/er, fin/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>, entend/</w:t>
      </w:r>
      <w:proofErr w:type="spellStart"/>
      <w:r>
        <w:rPr>
          <w:sz w:val="24"/>
          <w:szCs w:val="24"/>
        </w:rPr>
        <w:t>re</w:t>
      </w:r>
      <w:proofErr w:type="spellEnd"/>
    </w:p>
    <w:p w:rsidR="00C86FD1" w:rsidRDefault="00C86FD1" w:rsidP="00C86FD1">
      <w:pPr>
        <w:pStyle w:val="Sansinterligne"/>
        <w:rPr>
          <w:sz w:val="24"/>
          <w:szCs w:val="24"/>
        </w:rPr>
      </w:pPr>
    </w:p>
    <w:p w:rsidR="00C86FD1" w:rsidRDefault="00C86FD1" w:rsidP="00C86FD1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Attention certains verbes du 1</w:t>
      </w:r>
      <w:r w:rsidRPr="00C86FD1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groupe modifient leur radical :</w:t>
      </w:r>
    </w:p>
    <w:p w:rsidR="00C86FD1" w:rsidRDefault="00C86FD1" w:rsidP="00C86FD1">
      <w:pPr>
        <w:pStyle w:val="Sansinterligne"/>
        <w:rPr>
          <w:sz w:val="24"/>
          <w:szCs w:val="24"/>
        </w:rPr>
      </w:pPr>
    </w:p>
    <w:p w:rsidR="00C86FD1" w:rsidRPr="00C86FD1" w:rsidRDefault="00C86FD1" w:rsidP="00C86FD1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Les verbes en </w:t>
      </w:r>
      <w:proofErr w:type="spellStart"/>
      <w:r w:rsidRPr="00C86FD1">
        <w:rPr>
          <w:b/>
          <w:bCs/>
          <w:sz w:val="24"/>
          <w:szCs w:val="24"/>
        </w:rPr>
        <w:t>yer</w:t>
      </w:r>
      <w:proofErr w:type="spellEnd"/>
      <w:r w:rsidRPr="00C86FD1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le </w:t>
      </w:r>
      <w:r w:rsidRPr="00C86FD1">
        <w:rPr>
          <w:b/>
          <w:bCs/>
          <w:sz w:val="24"/>
          <w:szCs w:val="24"/>
        </w:rPr>
        <w:t xml:space="preserve">y </w:t>
      </w:r>
      <w:r>
        <w:rPr>
          <w:sz w:val="24"/>
          <w:szCs w:val="24"/>
        </w:rPr>
        <w:t xml:space="preserve">devient </w:t>
      </w:r>
      <w:r w:rsidRPr="00C86FD1">
        <w:rPr>
          <w:b/>
          <w:bCs/>
          <w:sz w:val="24"/>
          <w:szCs w:val="24"/>
        </w:rPr>
        <w:t>i,</w:t>
      </w:r>
      <w:r>
        <w:rPr>
          <w:sz w:val="24"/>
          <w:szCs w:val="24"/>
        </w:rPr>
        <w:t xml:space="preserve"> sauf à</w:t>
      </w:r>
      <w:r w:rsidRPr="00C86FD1">
        <w:rPr>
          <w:b/>
          <w:bCs/>
          <w:sz w:val="24"/>
          <w:szCs w:val="24"/>
        </w:rPr>
        <w:t xml:space="preserve"> nous</w:t>
      </w:r>
      <w:r>
        <w:rPr>
          <w:sz w:val="24"/>
          <w:szCs w:val="24"/>
        </w:rPr>
        <w:t xml:space="preserve"> et </w:t>
      </w:r>
      <w:r w:rsidRPr="00C86FD1">
        <w:rPr>
          <w:b/>
          <w:bCs/>
          <w:sz w:val="24"/>
          <w:szCs w:val="24"/>
        </w:rPr>
        <w:t>vous</w:t>
      </w:r>
    </w:p>
    <w:p w:rsidR="00D901D9" w:rsidRDefault="006958C2">
      <w:pPr>
        <w:rPr>
          <w:b/>
          <w:bCs/>
          <w:sz w:val="24"/>
          <w:szCs w:val="24"/>
        </w:rPr>
      </w:pPr>
      <w:r w:rsidRPr="006958C2">
        <w:rPr>
          <w:sz w:val="24"/>
          <w:szCs w:val="24"/>
        </w:rPr>
        <w:t>Exemple : Appuyer</w:t>
      </w:r>
      <w:r>
        <w:rPr>
          <w:sz w:val="24"/>
          <w:szCs w:val="24"/>
        </w:rPr>
        <w:t> : j’appu</w:t>
      </w:r>
      <w:r w:rsidRPr="006958C2">
        <w:rPr>
          <w:b/>
          <w:bCs/>
          <w:sz w:val="24"/>
          <w:szCs w:val="24"/>
        </w:rPr>
        <w:t>ie</w:t>
      </w:r>
      <w:r>
        <w:rPr>
          <w:sz w:val="24"/>
          <w:szCs w:val="24"/>
        </w:rPr>
        <w:t>, tu app</w:t>
      </w:r>
      <w:r w:rsidRPr="006958C2">
        <w:rPr>
          <w:b/>
          <w:bCs/>
          <w:sz w:val="24"/>
          <w:szCs w:val="24"/>
        </w:rPr>
        <w:t>uies</w:t>
      </w:r>
      <w:r>
        <w:rPr>
          <w:sz w:val="24"/>
          <w:szCs w:val="24"/>
        </w:rPr>
        <w:t>, nous app</w:t>
      </w:r>
      <w:r w:rsidRPr="006958C2">
        <w:rPr>
          <w:b/>
          <w:bCs/>
          <w:sz w:val="24"/>
          <w:szCs w:val="24"/>
        </w:rPr>
        <w:t>uyon</w:t>
      </w:r>
      <w:r>
        <w:rPr>
          <w:sz w:val="24"/>
          <w:szCs w:val="24"/>
        </w:rPr>
        <w:t>s, vous appu</w:t>
      </w:r>
      <w:r w:rsidRPr="006958C2">
        <w:rPr>
          <w:b/>
          <w:bCs/>
          <w:sz w:val="24"/>
          <w:szCs w:val="24"/>
        </w:rPr>
        <w:t xml:space="preserve">yez, </w:t>
      </w:r>
      <w:r>
        <w:rPr>
          <w:sz w:val="24"/>
          <w:szCs w:val="24"/>
        </w:rPr>
        <w:t>ils appu</w:t>
      </w:r>
      <w:r w:rsidRPr="006958C2">
        <w:rPr>
          <w:b/>
          <w:bCs/>
          <w:sz w:val="24"/>
          <w:szCs w:val="24"/>
        </w:rPr>
        <w:t>ient</w:t>
      </w:r>
    </w:p>
    <w:p w:rsidR="006958C2" w:rsidRDefault="006958C2" w:rsidP="006958C2">
      <w:pPr>
        <w:pStyle w:val="Sansinterligne"/>
      </w:pPr>
      <w:r w:rsidRPr="006958C2">
        <w:t>L</w:t>
      </w:r>
      <w:r>
        <w:t>es verbes en</w:t>
      </w:r>
      <w:r w:rsidRPr="00D27E54">
        <w:rPr>
          <w:b/>
          <w:bCs/>
        </w:rPr>
        <w:t xml:space="preserve"> </w:t>
      </w:r>
      <w:proofErr w:type="spellStart"/>
      <w:r w:rsidRPr="00D27E54">
        <w:rPr>
          <w:b/>
          <w:bCs/>
        </w:rPr>
        <w:t>éder</w:t>
      </w:r>
      <w:proofErr w:type="spellEnd"/>
      <w:r>
        <w:t xml:space="preserve">         le </w:t>
      </w:r>
      <w:r w:rsidRPr="00D27E54">
        <w:rPr>
          <w:b/>
          <w:bCs/>
        </w:rPr>
        <w:t xml:space="preserve">é </w:t>
      </w:r>
      <w:r>
        <w:t xml:space="preserve">devient </w:t>
      </w:r>
      <w:r w:rsidRPr="00D27E54">
        <w:rPr>
          <w:b/>
          <w:bCs/>
        </w:rPr>
        <w:t>è</w:t>
      </w:r>
      <w:r>
        <w:t xml:space="preserve">, sauf à </w:t>
      </w:r>
      <w:r w:rsidRPr="00D27E54">
        <w:rPr>
          <w:b/>
          <w:bCs/>
        </w:rPr>
        <w:t>nous</w:t>
      </w:r>
      <w:r>
        <w:t xml:space="preserve"> et</w:t>
      </w:r>
      <w:r w:rsidRPr="00D27E54">
        <w:rPr>
          <w:b/>
          <w:bCs/>
        </w:rPr>
        <w:t xml:space="preserve"> vous</w:t>
      </w:r>
    </w:p>
    <w:p w:rsidR="006958C2" w:rsidRDefault="006958C2" w:rsidP="006958C2">
      <w:pPr>
        <w:pStyle w:val="Sansinterligne"/>
      </w:pPr>
      <w:r>
        <w:t xml:space="preserve">Exemple : </w:t>
      </w:r>
      <w:r w:rsidRPr="00D27E54">
        <w:rPr>
          <w:b/>
          <w:bCs/>
        </w:rPr>
        <w:t>Céder</w:t>
      </w:r>
      <w:r>
        <w:t> :  je cède, tu cèdes, il cède, nous c</w:t>
      </w:r>
      <w:r w:rsidRPr="00D27E54">
        <w:rPr>
          <w:b/>
          <w:bCs/>
        </w:rPr>
        <w:t>é</w:t>
      </w:r>
      <w:r>
        <w:t>dons, vous c</w:t>
      </w:r>
      <w:r w:rsidRPr="00D27E54">
        <w:rPr>
          <w:b/>
          <w:bCs/>
        </w:rPr>
        <w:t>é</w:t>
      </w:r>
      <w:r>
        <w:t>dez, ils cèdent</w:t>
      </w:r>
    </w:p>
    <w:p w:rsidR="006958C2" w:rsidRDefault="006958C2" w:rsidP="006958C2">
      <w:pPr>
        <w:pStyle w:val="Sansinterligne"/>
      </w:pPr>
    </w:p>
    <w:p w:rsidR="006958C2" w:rsidRDefault="006958C2" w:rsidP="006958C2">
      <w:pPr>
        <w:pStyle w:val="Sansinterligne"/>
      </w:pPr>
      <w:r>
        <w:t xml:space="preserve">Les verbes </w:t>
      </w:r>
      <w:r w:rsidRPr="00D27E54">
        <w:rPr>
          <w:b/>
          <w:bCs/>
        </w:rPr>
        <w:t xml:space="preserve">en </w:t>
      </w:r>
      <w:proofErr w:type="spellStart"/>
      <w:r w:rsidRPr="00D27E54">
        <w:rPr>
          <w:b/>
          <w:bCs/>
        </w:rPr>
        <w:t>eter</w:t>
      </w:r>
      <w:proofErr w:type="spellEnd"/>
      <w:r w:rsidRPr="00D27E54">
        <w:rPr>
          <w:b/>
          <w:bCs/>
        </w:rPr>
        <w:t xml:space="preserve">, </w:t>
      </w:r>
      <w:proofErr w:type="spellStart"/>
      <w:r w:rsidRPr="00D27E54">
        <w:rPr>
          <w:b/>
          <w:bCs/>
        </w:rPr>
        <w:t>eler</w:t>
      </w:r>
      <w:proofErr w:type="spellEnd"/>
      <w:r w:rsidRPr="00D27E54">
        <w:rPr>
          <w:b/>
          <w:bCs/>
        </w:rPr>
        <w:t xml:space="preserve">, </w:t>
      </w:r>
      <w:proofErr w:type="spellStart"/>
      <w:r w:rsidRPr="00D27E54">
        <w:rPr>
          <w:b/>
          <w:bCs/>
        </w:rPr>
        <w:t>ener</w:t>
      </w:r>
      <w:proofErr w:type="spellEnd"/>
      <w:r w:rsidRPr="00D27E54">
        <w:rPr>
          <w:b/>
          <w:bCs/>
        </w:rPr>
        <w:t>,</w:t>
      </w:r>
      <w:r>
        <w:t xml:space="preserve"> </w:t>
      </w:r>
      <w:proofErr w:type="spellStart"/>
      <w:r w:rsidRPr="00D27E54">
        <w:rPr>
          <w:b/>
          <w:bCs/>
        </w:rPr>
        <w:t>emer</w:t>
      </w:r>
      <w:proofErr w:type="spellEnd"/>
      <w:r>
        <w:t xml:space="preserve">               le </w:t>
      </w:r>
      <w:r w:rsidRPr="00D27E54">
        <w:rPr>
          <w:b/>
          <w:bCs/>
        </w:rPr>
        <w:t>e</w:t>
      </w:r>
      <w:r>
        <w:t xml:space="preserve"> devient</w:t>
      </w:r>
      <w:r w:rsidRPr="00D27E54">
        <w:rPr>
          <w:b/>
          <w:bCs/>
        </w:rPr>
        <w:t xml:space="preserve"> é</w:t>
      </w:r>
      <w:r>
        <w:t>, sauf à</w:t>
      </w:r>
      <w:r w:rsidRPr="00D27E54">
        <w:rPr>
          <w:b/>
          <w:bCs/>
        </w:rPr>
        <w:t xml:space="preserve"> nous</w:t>
      </w:r>
      <w:r>
        <w:t xml:space="preserve"> et </w:t>
      </w:r>
      <w:r w:rsidRPr="00D27E54">
        <w:rPr>
          <w:b/>
          <w:bCs/>
        </w:rPr>
        <w:t>vous</w:t>
      </w:r>
    </w:p>
    <w:p w:rsidR="006958C2" w:rsidRDefault="006958C2" w:rsidP="006958C2">
      <w:pPr>
        <w:pStyle w:val="Sansinterligne"/>
      </w:pPr>
      <w:r>
        <w:t>Exemple : Amener : j’amène, tu amènes, il amène, nous amenons, vous amenez, ils amènent</w:t>
      </w:r>
    </w:p>
    <w:p w:rsidR="006958C2" w:rsidRDefault="006958C2" w:rsidP="006958C2">
      <w:pPr>
        <w:pStyle w:val="Sansinterligne"/>
      </w:pPr>
    </w:p>
    <w:p w:rsidR="006958C2" w:rsidRDefault="006958C2" w:rsidP="006958C2">
      <w:pPr>
        <w:pStyle w:val="Sansinterligne"/>
      </w:pPr>
      <w:r>
        <w:t xml:space="preserve">Pour les verbes </w:t>
      </w:r>
      <w:r w:rsidRPr="00D27E54">
        <w:rPr>
          <w:b/>
          <w:bCs/>
        </w:rPr>
        <w:t>Appeler, Jeter, rejeter, rappeler, interpeler</w:t>
      </w:r>
      <w:r>
        <w:t xml:space="preserve"> etc. la </w:t>
      </w:r>
      <w:r w:rsidRPr="00D27E54">
        <w:rPr>
          <w:b/>
          <w:bCs/>
        </w:rPr>
        <w:t>consonne est doublée</w:t>
      </w:r>
      <w:r>
        <w:t xml:space="preserve">, sauf à </w:t>
      </w:r>
      <w:r w:rsidRPr="00D27E54">
        <w:rPr>
          <w:b/>
          <w:bCs/>
        </w:rPr>
        <w:t>nous</w:t>
      </w:r>
      <w:r w:rsidR="00D27E54">
        <w:t xml:space="preserve"> et </w:t>
      </w:r>
      <w:r w:rsidR="00D27E54" w:rsidRPr="00D27E54">
        <w:rPr>
          <w:b/>
          <w:bCs/>
        </w:rPr>
        <w:t>vous</w:t>
      </w:r>
      <w:r w:rsidR="00D27E54">
        <w:t>.</w:t>
      </w:r>
    </w:p>
    <w:p w:rsidR="00D27E54" w:rsidRDefault="00D27E54" w:rsidP="006958C2">
      <w:pPr>
        <w:pStyle w:val="Sansinterligne"/>
      </w:pPr>
      <w:r>
        <w:t>Exemple : je je</w:t>
      </w:r>
      <w:r w:rsidRPr="00D27E54">
        <w:rPr>
          <w:b/>
          <w:bCs/>
        </w:rPr>
        <w:t>tt</w:t>
      </w:r>
      <w:r>
        <w:t>e, tu je</w:t>
      </w:r>
      <w:r w:rsidRPr="00D27E54">
        <w:rPr>
          <w:b/>
          <w:bCs/>
        </w:rPr>
        <w:t>tt</w:t>
      </w:r>
      <w:r>
        <w:t>es, il je</w:t>
      </w:r>
      <w:r w:rsidRPr="00D27E54">
        <w:rPr>
          <w:b/>
          <w:bCs/>
        </w:rPr>
        <w:t>tt</w:t>
      </w:r>
      <w:r>
        <w:t>e, nous jetons, vous jetez, ils je</w:t>
      </w:r>
      <w:r w:rsidRPr="00D27E54">
        <w:rPr>
          <w:b/>
          <w:bCs/>
        </w:rPr>
        <w:t>tt</w:t>
      </w:r>
      <w:r>
        <w:t>ent.</w:t>
      </w:r>
    </w:p>
    <w:p w:rsidR="006958C2" w:rsidRDefault="006958C2">
      <w:pPr>
        <w:rPr>
          <w:sz w:val="24"/>
          <w:szCs w:val="24"/>
        </w:rPr>
      </w:pPr>
    </w:p>
    <w:p w:rsidR="00D27E54" w:rsidRDefault="00D27E54" w:rsidP="00D27E54">
      <w:pPr>
        <w:pStyle w:val="Sansinterligne"/>
      </w:pPr>
      <w:r>
        <w:t xml:space="preserve">Remarque : les verbes en </w:t>
      </w:r>
      <w:proofErr w:type="spellStart"/>
      <w:r w:rsidRPr="00D27E54">
        <w:rPr>
          <w:b/>
          <w:bCs/>
        </w:rPr>
        <w:t>ayer</w:t>
      </w:r>
      <w:proofErr w:type="spellEnd"/>
      <w:r>
        <w:t xml:space="preserve"> peuvent garder le y à toutes les personnes.</w:t>
      </w:r>
    </w:p>
    <w:p w:rsidR="00D27E54" w:rsidRDefault="00D27E54" w:rsidP="00D27E54">
      <w:pPr>
        <w:pStyle w:val="Sansinterligne"/>
      </w:pPr>
      <w:r>
        <w:t>Exemple </w:t>
      </w:r>
      <w:proofErr w:type="gramStart"/>
      <w:r>
        <w:t>:  Payer</w:t>
      </w:r>
      <w:proofErr w:type="gramEnd"/>
      <w:r>
        <w:t> : je p</w:t>
      </w:r>
      <w:r w:rsidRPr="00D27E54">
        <w:rPr>
          <w:b/>
          <w:bCs/>
        </w:rPr>
        <w:t xml:space="preserve">aie </w:t>
      </w:r>
      <w:r>
        <w:t>ou je</w:t>
      </w:r>
      <w:r w:rsidRPr="00D27E54">
        <w:rPr>
          <w:b/>
          <w:bCs/>
        </w:rPr>
        <w:t xml:space="preserve"> paye</w:t>
      </w:r>
      <w:r>
        <w:t xml:space="preserve"> .  </w:t>
      </w:r>
    </w:p>
    <w:p w:rsidR="00D27E54" w:rsidRDefault="00D27E54" w:rsidP="00D27E54">
      <w:pPr>
        <w:pStyle w:val="Sansinterligne"/>
        <w:rPr>
          <w:b/>
          <w:bCs/>
        </w:rPr>
      </w:pPr>
      <w:r>
        <w:t xml:space="preserve">                    Essayer : il es</w:t>
      </w:r>
      <w:r w:rsidRPr="00D27E54">
        <w:rPr>
          <w:b/>
          <w:bCs/>
        </w:rPr>
        <w:t>saie</w:t>
      </w:r>
      <w:r>
        <w:t xml:space="preserve"> ou il e</w:t>
      </w:r>
      <w:r w:rsidRPr="00D27E54">
        <w:rPr>
          <w:b/>
          <w:bCs/>
        </w:rPr>
        <w:t>ssaye</w:t>
      </w:r>
    </w:p>
    <w:p w:rsidR="00D27E54" w:rsidRDefault="00D27E54" w:rsidP="00D27E54">
      <w:pPr>
        <w:pStyle w:val="Sansinterligne"/>
        <w:rPr>
          <w:b/>
          <w:bCs/>
        </w:rPr>
      </w:pPr>
    </w:p>
    <w:p w:rsidR="00D27E54" w:rsidRDefault="00D27E54" w:rsidP="00D27E54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On vérifie si tu as bien compris la leçon</w:t>
      </w:r>
    </w:p>
    <w:p w:rsidR="00D27E54" w:rsidRDefault="00D27E54" w:rsidP="00D27E54">
      <w:pPr>
        <w:pStyle w:val="Sansinterligne"/>
        <w:rPr>
          <w:sz w:val="24"/>
          <w:szCs w:val="24"/>
        </w:rPr>
      </w:pPr>
    </w:p>
    <w:p w:rsidR="00D27E54" w:rsidRDefault="00D27E54" w:rsidP="00D27E54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Exercice 1</w:t>
      </w:r>
    </w:p>
    <w:p w:rsidR="00D27E54" w:rsidRDefault="00D27E54" w:rsidP="00D27E54">
      <w:pPr>
        <w:pStyle w:val="Sansinterligne"/>
        <w:rPr>
          <w:sz w:val="24"/>
          <w:szCs w:val="24"/>
        </w:rPr>
      </w:pPr>
    </w:p>
    <w:p w:rsidR="00D27E54" w:rsidRDefault="00D27E54" w:rsidP="00D27E54">
      <w:pPr>
        <w:pStyle w:val="Sansinterlign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Les verbes des 1</w:t>
      </w:r>
      <w:r w:rsidRPr="00D27E54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et 2</w:t>
      </w:r>
      <w:r w:rsidRPr="00D27E54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groupes se conjuguent de la même façon</w:t>
      </w:r>
      <w:r w:rsidR="000B6549">
        <w:rPr>
          <w:sz w:val="24"/>
          <w:szCs w:val="24"/>
        </w:rPr>
        <w:t> : vrai ou faux</w:t>
      </w:r>
    </w:p>
    <w:p w:rsidR="000B6549" w:rsidRDefault="000B6549" w:rsidP="00D27E54">
      <w:pPr>
        <w:pStyle w:val="Sansinterlign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la deuxième personne du singulier, le verbe se termine toujours par un S : vrai ou faux.</w:t>
      </w:r>
    </w:p>
    <w:p w:rsidR="000B6549" w:rsidRDefault="000B6549" w:rsidP="00D27E54">
      <w:pPr>
        <w:pStyle w:val="Sansinterlign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Au pluriel, il faut ajouter SS au radical des verbes du 2</w:t>
      </w:r>
      <w:r w:rsidRPr="000B6549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groupe : vrai ou faux</w:t>
      </w:r>
    </w:p>
    <w:p w:rsidR="000B6549" w:rsidRDefault="000B6549" w:rsidP="00D27E54">
      <w:pPr>
        <w:pStyle w:val="Sansinterlign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Au pluriel, les deux groupes ont les mêmes terminaisons : vrai ou faux.</w:t>
      </w:r>
    </w:p>
    <w:p w:rsidR="000B6549" w:rsidRDefault="000B6549" w:rsidP="00D27E54">
      <w:pPr>
        <w:pStyle w:val="Sansinterlign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Au 1</w:t>
      </w:r>
      <w:r w:rsidRPr="000B6549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groupe, il faut parfois ajouter une cédille ou un E pour que la prononciation soit bien conservée : vrai ou faux.</w:t>
      </w:r>
    </w:p>
    <w:p w:rsidR="000B6549" w:rsidRDefault="000B6549" w:rsidP="000B6549">
      <w:pPr>
        <w:pStyle w:val="Sansinterligne"/>
        <w:rPr>
          <w:sz w:val="24"/>
          <w:szCs w:val="24"/>
        </w:rPr>
      </w:pPr>
    </w:p>
    <w:p w:rsidR="000B6549" w:rsidRDefault="000B6549" w:rsidP="000B6549">
      <w:pPr>
        <w:pStyle w:val="Sansinterligne"/>
        <w:rPr>
          <w:sz w:val="24"/>
          <w:szCs w:val="24"/>
        </w:rPr>
      </w:pPr>
    </w:p>
    <w:p w:rsidR="000B6549" w:rsidRDefault="000B6549" w:rsidP="000B6549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Exercice 2</w:t>
      </w:r>
    </w:p>
    <w:p w:rsidR="000B6549" w:rsidRDefault="000B6549" w:rsidP="000B6549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En t’aidant de la leçon, identifies les formes mal conjuguées et corriges les.</w:t>
      </w:r>
    </w:p>
    <w:p w:rsidR="000B6549" w:rsidRDefault="000B6549" w:rsidP="000B6549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Je place, nous plongeons, nous nous </w:t>
      </w:r>
      <w:proofErr w:type="spellStart"/>
      <w:r>
        <w:rPr>
          <w:sz w:val="24"/>
          <w:szCs w:val="24"/>
        </w:rPr>
        <w:t>fiancons</w:t>
      </w:r>
      <w:proofErr w:type="spellEnd"/>
      <w:r>
        <w:rPr>
          <w:sz w:val="24"/>
          <w:szCs w:val="24"/>
        </w:rPr>
        <w:t xml:space="preserve">, nous plaçons, vous percez, ils mangent, nous </w:t>
      </w:r>
      <w:proofErr w:type="spellStart"/>
      <w:r>
        <w:rPr>
          <w:sz w:val="24"/>
          <w:szCs w:val="24"/>
        </w:rPr>
        <w:t>mangons</w:t>
      </w:r>
      <w:proofErr w:type="spellEnd"/>
      <w:r>
        <w:rPr>
          <w:sz w:val="24"/>
          <w:szCs w:val="24"/>
        </w:rPr>
        <w:t>, vous m’agacez.</w:t>
      </w:r>
    </w:p>
    <w:p w:rsidR="000B6549" w:rsidRDefault="000B6549" w:rsidP="000B6549">
      <w:pPr>
        <w:pStyle w:val="Sansinterligne"/>
        <w:rPr>
          <w:sz w:val="24"/>
          <w:szCs w:val="24"/>
        </w:rPr>
      </w:pPr>
    </w:p>
    <w:p w:rsidR="000B6549" w:rsidRDefault="000B6549" w:rsidP="000B6549">
      <w:pPr>
        <w:pStyle w:val="Sansinterligne"/>
        <w:rPr>
          <w:sz w:val="24"/>
          <w:szCs w:val="24"/>
        </w:rPr>
      </w:pPr>
    </w:p>
    <w:p w:rsidR="000B6549" w:rsidRDefault="000B6549" w:rsidP="000B6549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Exercice 3</w:t>
      </w:r>
    </w:p>
    <w:p w:rsidR="000B6549" w:rsidRDefault="000B6549" w:rsidP="000B6549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Mets chacun de ces verbes à la personne du pluriel qui correspond.</w:t>
      </w:r>
    </w:p>
    <w:p w:rsidR="000B6549" w:rsidRDefault="000B6549" w:rsidP="000B6549">
      <w:pPr>
        <w:pStyle w:val="Sansinterligne"/>
        <w:rPr>
          <w:sz w:val="24"/>
          <w:szCs w:val="24"/>
        </w:rPr>
      </w:pPr>
    </w:p>
    <w:p w:rsidR="000B6549" w:rsidRDefault="000B6549" w:rsidP="000B6549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Je prononce, je mange, elle protège</w:t>
      </w:r>
      <w:r w:rsidR="00C6032D">
        <w:rPr>
          <w:sz w:val="24"/>
          <w:szCs w:val="24"/>
        </w:rPr>
        <w:t>, il coince, tu emploies, je nettoie, il répète, je mène, tu rejettes, elle sème.</w:t>
      </w:r>
    </w:p>
    <w:p w:rsidR="00C6032D" w:rsidRDefault="00C6032D" w:rsidP="000B6549">
      <w:pPr>
        <w:pStyle w:val="Sansinterligne"/>
        <w:rPr>
          <w:sz w:val="24"/>
          <w:szCs w:val="24"/>
        </w:rPr>
      </w:pPr>
    </w:p>
    <w:p w:rsidR="00C6032D" w:rsidRDefault="00C6032D" w:rsidP="000B6549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Exercice4</w:t>
      </w:r>
    </w:p>
    <w:p w:rsidR="00C6032D" w:rsidRDefault="00C6032D" w:rsidP="000B6549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Mets chacun de ces verbes à la personne du singulier qui correspond.</w:t>
      </w:r>
    </w:p>
    <w:p w:rsidR="00C6032D" w:rsidRDefault="00C6032D" w:rsidP="000B6549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Nous commençons, nous plongeons, vous payez, nous complétons, ils rejettent, vous interpelez, nous procédons, elles renvoient, vous employez, nous déployons.</w:t>
      </w:r>
    </w:p>
    <w:p w:rsidR="00C6032D" w:rsidRDefault="00C6032D" w:rsidP="000B6549">
      <w:pPr>
        <w:pStyle w:val="Sansinterligne"/>
        <w:rPr>
          <w:sz w:val="24"/>
          <w:szCs w:val="24"/>
        </w:rPr>
      </w:pPr>
    </w:p>
    <w:p w:rsidR="00C6032D" w:rsidRDefault="00C6032D" w:rsidP="000B6549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Exercice 5</w:t>
      </w:r>
    </w:p>
    <w:p w:rsidR="00C6032D" w:rsidRDefault="00C6032D" w:rsidP="000B6549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Ecris les verbes entre parenthèses au présent de l’indicatif.</w:t>
      </w:r>
    </w:p>
    <w:p w:rsidR="00C6032D" w:rsidRDefault="00C6032D" w:rsidP="000B6549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Eléonore (appeler) son amoureux et ils (se retrouver) à la gare. Ils (monter) dans le train et (choisir) leurs places. L’air (se refroidir). Ils </w:t>
      </w:r>
      <w:proofErr w:type="gramStart"/>
      <w:r>
        <w:rPr>
          <w:sz w:val="24"/>
          <w:szCs w:val="24"/>
        </w:rPr>
        <w:t>( se</w:t>
      </w:r>
      <w:proofErr w:type="gramEnd"/>
      <w:r>
        <w:rPr>
          <w:sz w:val="24"/>
          <w:szCs w:val="24"/>
        </w:rPr>
        <w:t xml:space="preserve"> blottir) l’un contre l’autre et (contempler) la neige qui (blanchir) le paysage.</w:t>
      </w:r>
    </w:p>
    <w:p w:rsidR="00C6032D" w:rsidRDefault="00C6032D" w:rsidP="000B6549">
      <w:pPr>
        <w:pStyle w:val="Sansinterligne"/>
        <w:rPr>
          <w:sz w:val="24"/>
          <w:szCs w:val="24"/>
        </w:rPr>
      </w:pPr>
    </w:p>
    <w:p w:rsidR="00C6032D" w:rsidRDefault="00C6032D" w:rsidP="000B6549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Exercice 6</w:t>
      </w:r>
    </w:p>
    <w:p w:rsidR="00C6032D" w:rsidRDefault="00C6032D" w:rsidP="000B6549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Même chose que précédemment pour l’exercice 5.</w:t>
      </w:r>
    </w:p>
    <w:p w:rsidR="00C6032D" w:rsidRDefault="00C6032D" w:rsidP="000B6549">
      <w:pPr>
        <w:pStyle w:val="Sansinterligne"/>
        <w:rPr>
          <w:sz w:val="24"/>
          <w:szCs w:val="24"/>
        </w:rPr>
      </w:pPr>
    </w:p>
    <w:p w:rsidR="00C6032D" w:rsidRDefault="00C6032D" w:rsidP="000B6549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Nous </w:t>
      </w:r>
      <w:r w:rsidR="00AD0E1A">
        <w:rPr>
          <w:sz w:val="24"/>
          <w:szCs w:val="24"/>
        </w:rPr>
        <w:t>(feuilleter</w:t>
      </w:r>
      <w:r>
        <w:rPr>
          <w:sz w:val="24"/>
          <w:szCs w:val="24"/>
        </w:rPr>
        <w:t xml:space="preserve">) le journal et (appeler) les vendeurs. Ils (acheter) une maison et (projeter) de la rénover. Toi, tu (balayer) la cour et </w:t>
      </w:r>
      <w:r w:rsidR="00AD0E1A">
        <w:rPr>
          <w:sz w:val="24"/>
          <w:szCs w:val="24"/>
        </w:rPr>
        <w:t>(nettoyer</w:t>
      </w:r>
      <w:r>
        <w:rPr>
          <w:sz w:val="24"/>
          <w:szCs w:val="24"/>
        </w:rPr>
        <w:t>) les vitres</w:t>
      </w:r>
      <w:r w:rsidR="00AD0E1A">
        <w:rPr>
          <w:sz w:val="24"/>
          <w:szCs w:val="24"/>
        </w:rPr>
        <w:t>. Vous, vous (empaqueter) les livres et (ficeler) les cartons. Dehors, il (geler) et la neige (s’amonceler). J’(étaler) de la crème sur ma peau qui se (craqueler). Elle (apprécier) beaucoup sa grand-mère, qu’elle (appeler) tous les dimanches. Nos amis nous (remercier) car nous (partager) notre repas avec eux.</w:t>
      </w:r>
      <w:bookmarkStart w:id="0" w:name="_GoBack"/>
      <w:bookmarkEnd w:id="0"/>
    </w:p>
    <w:p w:rsidR="00D27E54" w:rsidRPr="00D27E54" w:rsidRDefault="00D27E54" w:rsidP="00D27E54">
      <w:pPr>
        <w:pStyle w:val="Sansinterligne"/>
        <w:rPr>
          <w:sz w:val="24"/>
          <w:szCs w:val="24"/>
        </w:rPr>
      </w:pPr>
    </w:p>
    <w:p w:rsidR="00D27E54" w:rsidRPr="006958C2" w:rsidRDefault="00D27E54">
      <w:pPr>
        <w:rPr>
          <w:sz w:val="24"/>
          <w:szCs w:val="24"/>
        </w:rPr>
      </w:pPr>
    </w:p>
    <w:sectPr w:rsidR="00D27E54" w:rsidRPr="006958C2" w:rsidSect="003A0ECD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F3DD9"/>
    <w:multiLevelType w:val="hybridMultilevel"/>
    <w:tmpl w:val="97FE7F16"/>
    <w:lvl w:ilvl="0" w:tplc="A7747F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26D0C"/>
    <w:multiLevelType w:val="hybridMultilevel"/>
    <w:tmpl w:val="A9A6D81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01D9"/>
    <w:rsid w:val="000B6549"/>
    <w:rsid w:val="001B5599"/>
    <w:rsid w:val="003A0ECD"/>
    <w:rsid w:val="006958C2"/>
    <w:rsid w:val="00A944D6"/>
    <w:rsid w:val="00AD0E1A"/>
    <w:rsid w:val="00C6032D"/>
    <w:rsid w:val="00C86FD1"/>
    <w:rsid w:val="00D27E54"/>
    <w:rsid w:val="00D901D9"/>
    <w:rsid w:val="00F8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1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901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3078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Antoine Serrano</dc:creator>
  <cp:lastModifiedBy>principal</cp:lastModifiedBy>
  <cp:revision>2</cp:revision>
  <dcterms:created xsi:type="dcterms:W3CDTF">2020-03-24T13:37:00Z</dcterms:created>
  <dcterms:modified xsi:type="dcterms:W3CDTF">2020-03-24T13:37:00Z</dcterms:modified>
</cp:coreProperties>
</file>